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lastRenderedPageBreak/>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 xml:space="preserve">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w:t>
      </w:r>
      <w:r w:rsidRPr="006E03ED">
        <w:rPr>
          <w:bCs/>
          <w:sz w:val="28"/>
          <w:szCs w:val="28"/>
        </w:rPr>
        <w:lastRenderedPageBreak/>
        <w:t>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lastRenderedPageBreak/>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3C6BB2"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3C6BB2"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lastRenderedPageBreak/>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 xml:space="preserve">Необходимо учитывать, что принятие антимонопольным органом решения о возбуждении дела о нарушении указанных в Законе пунктов </w:t>
      </w:r>
      <w:r w:rsidRPr="006E03ED">
        <w:rPr>
          <w:bCs/>
          <w:sz w:val="28"/>
          <w:szCs w:val="28"/>
        </w:rPr>
        <w:lastRenderedPageBreak/>
        <w:t>(статей)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lastRenderedPageBreak/>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lastRenderedPageBreak/>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lastRenderedPageBreak/>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lastRenderedPageBreak/>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rPr>
        <w:t>ОПРЕДЕЛЕНИ</w:t>
      </w:r>
      <w:r w:rsidRPr="00597EC3">
        <w:rPr>
          <w:b/>
          <w:i/>
          <w:sz w:val="28"/>
          <w:szCs w:val="28"/>
        </w:rPr>
        <w:t>Е</w:t>
      </w:r>
      <w:r w:rsidRPr="00597EC3">
        <w:rPr>
          <w:b/>
          <w:i/>
          <w:sz w:val="28"/>
          <w:szCs w:val="28"/>
          <w:lang/>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w:t>
      </w:r>
      <w:r w:rsidRPr="006E03ED">
        <w:rPr>
          <w:sz w:val="28"/>
          <w:szCs w:val="28"/>
        </w:rPr>
        <w:lastRenderedPageBreak/>
        <w:t>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lastRenderedPageBreak/>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rsidSect="003C6BB2">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869" w:rsidRDefault="00541869" w:rsidP="0060395C">
      <w:pPr>
        <w:spacing w:after="0" w:line="240" w:lineRule="auto"/>
      </w:pPr>
      <w:r>
        <w:separator/>
      </w:r>
    </w:p>
  </w:endnote>
  <w:endnote w:type="continuationSeparator" w:id="0">
    <w:p w:rsidR="00541869" w:rsidRDefault="00541869"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1685"/>
      <w:docPartObj>
        <w:docPartGallery w:val="Page Numbers (Bottom of Page)"/>
        <w:docPartUnique/>
      </w:docPartObj>
    </w:sdtPr>
    <w:sdtContent>
      <w:p w:rsidR="004F08F6" w:rsidRDefault="003C6BB2">
        <w:pPr>
          <w:pStyle w:val="a8"/>
          <w:jc w:val="center"/>
        </w:pPr>
        <w:r>
          <w:fldChar w:fldCharType="begin"/>
        </w:r>
        <w:r w:rsidR="004F08F6">
          <w:instrText>PAGE   \* MERGEFORMAT</w:instrText>
        </w:r>
        <w:r>
          <w:fldChar w:fldCharType="separate"/>
        </w:r>
        <w:r w:rsidR="008E097A">
          <w:rPr>
            <w:noProof/>
          </w:rPr>
          <w:t>15</w:t>
        </w:r>
        <w:r>
          <w:fldChar w:fldCharType="end"/>
        </w:r>
      </w:p>
    </w:sdtContent>
  </w:sdt>
  <w:p w:rsidR="004F08F6" w:rsidRDefault="004F0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869" w:rsidRDefault="00541869" w:rsidP="0060395C">
      <w:pPr>
        <w:spacing w:after="0" w:line="240" w:lineRule="auto"/>
      </w:pPr>
      <w:r>
        <w:separator/>
      </w:r>
    </w:p>
  </w:footnote>
  <w:footnote w:type="continuationSeparator" w:id="0">
    <w:p w:rsidR="00541869" w:rsidRDefault="00541869"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498C"/>
    <w:rsid w:val="00001E7C"/>
    <w:rsid w:val="0002466A"/>
    <w:rsid w:val="000536DD"/>
    <w:rsid w:val="0009347B"/>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C5A54"/>
    <w:rsid w:val="003C6BB2"/>
    <w:rsid w:val="0043435D"/>
    <w:rsid w:val="004654E7"/>
    <w:rsid w:val="00485F64"/>
    <w:rsid w:val="0048601D"/>
    <w:rsid w:val="004A057D"/>
    <w:rsid w:val="004A5166"/>
    <w:rsid w:val="004F08F6"/>
    <w:rsid w:val="00536B51"/>
    <w:rsid w:val="00541869"/>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02C67"/>
    <w:rsid w:val="007404A9"/>
    <w:rsid w:val="0074564F"/>
    <w:rsid w:val="00771503"/>
    <w:rsid w:val="00776A3C"/>
    <w:rsid w:val="007A17BB"/>
    <w:rsid w:val="007B3AB0"/>
    <w:rsid w:val="007F2A56"/>
    <w:rsid w:val="007F498C"/>
    <w:rsid w:val="00802D8B"/>
    <w:rsid w:val="008262CF"/>
    <w:rsid w:val="00866411"/>
    <w:rsid w:val="008848A2"/>
    <w:rsid w:val="008E097A"/>
    <w:rsid w:val="00953C4B"/>
    <w:rsid w:val="00981810"/>
    <w:rsid w:val="009820E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BB2"/>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0" Type="http://schemas.openxmlformats.org/officeDocument/2006/relationships/hyperlink" Target="consultantplus://offline/ref=343B1993C5FD204A2E04C8FF0D39E17B0760D592EFBFB25210210346CAC32092C4ED456829D8G0M"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49" Type="http://schemas.microsoft.com/office/2007/relationships/stylesWithEffects" Target="stylesWithEffects.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83E-2"/>
                  <c:y val="-3.7683790871618189E-2"/>
                </c:manualLayout>
              </c:layout>
              <c:dLblPos val="r"/>
              <c:showVal val="1"/>
              <c:extLst>
                <c:ext xmlns:c15="http://schemas.microsoft.com/office/drawing/2012/chart" uri="{CE6537A1-D6FC-4f65-9D91-7224C49458BB}"/>
              </c:extLst>
            </c:dLbl>
            <c:dLbl>
              <c:idx val="1"/>
              <c:layout>
                <c:manualLayout>
                  <c:x val="-3.9880188275566983E-2"/>
                  <c:y val="-2.9403931629225312E-2"/>
                </c:manualLayout>
              </c:layout>
              <c:dLblPos val="r"/>
              <c:showVal val="1"/>
              <c:extLst>
                <c:ext xmlns:c15="http://schemas.microsoft.com/office/drawing/2012/chart" uri="{CE6537A1-D6FC-4f65-9D91-7224C49458BB}"/>
              </c:extLst>
            </c:dLbl>
            <c:dLbl>
              <c:idx val="2"/>
              <c:layout>
                <c:manualLayout>
                  <c:x val="-3.9880188275566983E-2"/>
                  <c:y val="-3.7683790871618265E-2"/>
                </c:manualLayout>
              </c:layout>
              <c:dLblPos val="r"/>
              <c:showVal val="1"/>
              <c:extLst>
                <c:ext xmlns:c15="http://schemas.microsoft.com/office/drawing/2012/chart" uri="{CE6537A1-D6FC-4f65-9D91-7224C49458BB}"/>
              </c:extLst>
            </c:dLbl>
            <c:dLbl>
              <c:idx val="3"/>
              <c:layout>
                <c:manualLayout>
                  <c:x val="-3.9880188275566983E-2"/>
                  <c:y val="-4.1823720492814617E-2"/>
                </c:manualLayout>
              </c:layout>
              <c:dLblPos val="r"/>
              <c:showVal val="1"/>
              <c:extLst>
                <c:ext xmlns:c15="http://schemas.microsoft.com/office/drawing/2012/chart" uri="{CE6537A1-D6FC-4f65-9D91-7224C49458BB}"/>
              </c:extLst>
            </c:dLbl>
            <c:dLbl>
              <c:idx val="4"/>
              <c:layout>
                <c:manualLayout>
                  <c:x val="-3.9880188275566983E-2"/>
                  <c:y val="-3.7683790871618189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er>
        <c:dLbls>
          <c:showVal val="1"/>
        </c:dLbls>
        <c:marker val="1"/>
        <c:axId val="144999936"/>
        <c:axId val="145001472"/>
      </c:lineChart>
      <c:catAx>
        <c:axId val="14499993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5001472"/>
        <c:crosses val="autoZero"/>
        <c:auto val="1"/>
        <c:lblAlgn val="ctr"/>
        <c:lblOffset val="100"/>
      </c:catAx>
      <c:valAx>
        <c:axId val="145001472"/>
        <c:scaling>
          <c:orientation val="minMax"/>
          <c:max val="52000"/>
          <c:min val="0"/>
        </c:scaling>
        <c:delete val="1"/>
        <c:axPos val="l"/>
        <c:numFmt formatCode="General" sourceLinked="1"/>
        <c:tickLblPos val="none"/>
        <c:crossAx val="144999936"/>
        <c:crosses val="autoZero"/>
        <c:crossBetween val="between"/>
        <c:majorUnit val="10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showVal val="1"/>
        </c:dLbls>
        <c:gapWidth val="100"/>
        <c:overlap val="-24"/>
        <c:axId val="168248832"/>
        <c:axId val="168250368"/>
      </c:barChart>
      <c:catAx>
        <c:axId val="16824883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8250368"/>
        <c:crosses val="autoZero"/>
        <c:auto val="1"/>
        <c:lblAlgn val="ctr"/>
        <c:lblOffset val="100"/>
      </c:catAx>
      <c:valAx>
        <c:axId val="168250368"/>
        <c:scaling>
          <c:orientation val="minMax"/>
        </c:scaling>
        <c:delete val="1"/>
        <c:axPos val="l"/>
        <c:numFmt formatCode="General" sourceLinked="1"/>
        <c:majorTickMark val="none"/>
        <c:tickLblPos val="none"/>
        <c:crossAx val="168248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er>
        <c:dLbls>
          <c:showVal val="1"/>
        </c:dLbls>
        <c:marker val="1"/>
        <c:axId val="168275968"/>
        <c:axId val="168277504"/>
      </c:lineChart>
      <c:catAx>
        <c:axId val="16827596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8277504"/>
        <c:crosses val="autoZero"/>
        <c:auto val="1"/>
        <c:lblAlgn val="ctr"/>
        <c:lblOffset val="100"/>
      </c:catAx>
      <c:valAx>
        <c:axId val="168277504"/>
        <c:scaling>
          <c:orientation val="minMax"/>
        </c:scaling>
        <c:delete val="1"/>
        <c:axPos val="l"/>
        <c:numFmt formatCode="General" sourceLinked="1"/>
        <c:majorTickMark val="none"/>
        <c:tickLblPos val="none"/>
        <c:crossAx val="16827596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showVal val="1"/>
        </c:dLbls>
        <c:overlap val="100"/>
        <c:axId val="183499008"/>
        <c:axId val="168112128"/>
      </c:barChart>
      <c:catAx>
        <c:axId val="1834990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8112128"/>
        <c:crosses val="autoZero"/>
        <c:auto val="1"/>
        <c:lblAlgn val="ctr"/>
        <c:lblOffset val="100"/>
      </c:catAx>
      <c:valAx>
        <c:axId val="168112128"/>
        <c:scaling>
          <c:orientation val="minMax"/>
        </c:scaling>
        <c:delete val="1"/>
        <c:axPos val="l"/>
        <c:numFmt formatCode="General" sourceLinked="1"/>
        <c:majorTickMark val="none"/>
        <c:tickLblPos val="none"/>
        <c:crossAx val="1834990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showVal val="1"/>
        </c:dLbls>
        <c:overlap val="100"/>
        <c:axId val="168379136"/>
        <c:axId val="168380672"/>
      </c:barChart>
      <c:catAx>
        <c:axId val="168379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8380672"/>
        <c:crosses val="autoZero"/>
        <c:auto val="1"/>
        <c:lblAlgn val="ctr"/>
        <c:lblOffset val="100"/>
      </c:catAx>
      <c:valAx>
        <c:axId val="168380672"/>
        <c:scaling>
          <c:orientation val="minMax"/>
        </c:scaling>
        <c:delete val="1"/>
        <c:axPos val="l"/>
        <c:numFmt formatCode="General" sourceLinked="1"/>
        <c:majorTickMark val="none"/>
        <c:tickLblPos val="none"/>
        <c:crossAx val="1683791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9"/>
                </c:manualLayout>
              </c:layout>
              <c:showVal val="1"/>
              <c:extLst>
                <c:ext xmlns:c15="http://schemas.microsoft.com/office/drawing/2012/chart" uri="{CE6537A1-D6FC-4f65-9D91-7224C49458BB}"/>
              </c:extLst>
            </c:dLbl>
            <c:dLbl>
              <c:idx val="1"/>
              <c:layout>
                <c:manualLayout>
                  <c:x val="-4.5198020799587138E-17"/>
                  <c:y val="-0.16605607824902363"/>
                </c:manualLayout>
              </c:layout>
              <c:showVal val="1"/>
              <c:extLst>
                <c:ext xmlns:c15="http://schemas.microsoft.com/office/drawing/2012/chart" uri="{CE6537A1-D6FC-4f65-9D91-7224C49458BB}"/>
              </c:extLst>
            </c:dLbl>
            <c:dLbl>
              <c:idx val="2"/>
              <c:layout>
                <c:manualLayout>
                  <c:x val="-4.9307501379251186E-3"/>
                  <c:y val="-0.18681308803015167"/>
                </c:manualLayout>
              </c:layout>
              <c:showVal val="1"/>
              <c:extLst>
                <c:ext xmlns:c15="http://schemas.microsoft.com/office/drawing/2012/chart" uri="{CE6537A1-D6FC-4f65-9D91-7224C49458BB}"/>
              </c:extLst>
            </c:dLbl>
            <c:dLbl>
              <c:idx val="4"/>
              <c:layout>
                <c:manualLayout>
                  <c:x val="-2.9584500827550701E-2"/>
                  <c:y val="-9.5135195820269716E-1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82E-2"/>
                </c:manualLayout>
              </c:layout>
              <c:showVal val="1"/>
              <c:extLst>
                <c:ext xmlns:c15="http://schemas.microsoft.com/office/drawing/2012/chart" uri="{CE6537A1-D6FC-4f65-9D91-7224C49458BB}"/>
              </c:extLst>
            </c:dLbl>
            <c:dLbl>
              <c:idx val="1"/>
              <c:layout>
                <c:manualLayout>
                  <c:x val="0"/>
                  <c:y val="-9.8595796460357849E-2"/>
                </c:manualLayout>
              </c:layout>
              <c:showVal val="1"/>
              <c:extLst>
                <c:ext xmlns:c15="http://schemas.microsoft.com/office/drawing/2012/chart" uri="{CE6537A1-D6FC-4f65-9D91-7224C49458BB}"/>
              </c:extLst>
            </c:dLbl>
            <c:dLbl>
              <c:idx val="2"/>
              <c:layout>
                <c:manualLayout>
                  <c:x val="-2.4653750689625602E-3"/>
                  <c:y val="-6.2271029343383882E-2"/>
                </c:manualLayout>
              </c:layout>
              <c:showVal val="1"/>
              <c:extLst>
                <c:ext xmlns:c15="http://schemas.microsoft.com/office/drawing/2012/chart" uri="{CE6537A1-D6FC-4f65-9D91-7224C49458BB}"/>
              </c:extLst>
            </c:dLbl>
            <c:dLbl>
              <c:idx val="3"/>
              <c:layout>
                <c:manualLayout>
                  <c:x val="1.4792250413775441E-2"/>
                  <c:y val="-7.7838786679229832E-2"/>
                </c:manualLayout>
              </c:layout>
              <c:showVal val="1"/>
              <c:extLst>
                <c:ext xmlns:c15="http://schemas.microsoft.com/office/drawing/2012/chart" uri="{CE6537A1-D6FC-4f65-9D91-7224C49458BB}"/>
              </c:extLst>
            </c:dLbl>
            <c:dLbl>
              <c:idx val="4"/>
              <c:layout>
                <c:manualLayout>
                  <c:x val="-2.4653750689625602E-3"/>
                  <c:y val="-5.7081776898101996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Val val="1"/>
        </c:dLbls>
        <c:axId val="183548928"/>
        <c:axId val="183554816"/>
      </c:areaChart>
      <c:catAx>
        <c:axId val="18354892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83554816"/>
        <c:crosses val="autoZero"/>
        <c:auto val="1"/>
        <c:lblAlgn val="ctr"/>
        <c:lblOffset val="100"/>
      </c:catAx>
      <c:valAx>
        <c:axId val="183554816"/>
        <c:scaling>
          <c:orientation val="minMax"/>
          <c:max val="700"/>
          <c:min val="0"/>
        </c:scaling>
        <c:delete val="1"/>
        <c:axPos val="l"/>
        <c:numFmt formatCode="General" sourceLinked="1"/>
        <c:tickLblPos val="none"/>
        <c:crossAx val="183548928"/>
        <c:crosses val="autoZero"/>
        <c:crossBetween val="midCat"/>
        <c:majorUnit val="65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showVal val="1"/>
        </c:dLbls>
        <c:gapWidth val="100"/>
        <c:axId val="168325504"/>
        <c:axId val="168327040"/>
      </c:barChart>
      <c:catAx>
        <c:axId val="16832550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8327040"/>
        <c:crosses val="autoZero"/>
        <c:auto val="1"/>
        <c:lblAlgn val="ctr"/>
        <c:lblOffset val="100"/>
      </c:catAx>
      <c:valAx>
        <c:axId val="168327040"/>
        <c:scaling>
          <c:orientation val="minMax"/>
        </c:scaling>
        <c:delete val="1"/>
        <c:axPos val="b"/>
        <c:numFmt formatCode="General" sourceLinked="1"/>
        <c:majorTickMark val="none"/>
        <c:tickLblPos val="none"/>
        <c:crossAx val="1683255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er>
        <c:dLbls>
          <c:showVal val="1"/>
        </c:dLbls>
        <c:marker val="1"/>
        <c:axId val="183587968"/>
        <c:axId val="183589504"/>
      </c:lineChart>
      <c:catAx>
        <c:axId val="18358796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83589504"/>
        <c:crosses val="autoZero"/>
        <c:auto val="1"/>
        <c:lblAlgn val="ctr"/>
        <c:lblOffset val="100"/>
      </c:catAx>
      <c:valAx>
        <c:axId val="183589504"/>
        <c:scaling>
          <c:orientation val="minMax"/>
        </c:scaling>
        <c:delete val="1"/>
        <c:axPos val="l"/>
        <c:numFmt formatCode="General" sourceLinked="1"/>
        <c:majorTickMark val="none"/>
        <c:tickLblPos val="none"/>
        <c:crossAx val="183587968"/>
        <c:crosses val="autoZero"/>
        <c:crossBetween val="between"/>
        <c:majorUnit val="25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er>
        <c:dLbls>
          <c:showVal val="1"/>
        </c:dLbls>
        <c:marker val="1"/>
        <c:axId val="183634944"/>
        <c:axId val="183644928"/>
      </c:lineChart>
      <c:catAx>
        <c:axId val="18363494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83644928"/>
        <c:crosses val="autoZero"/>
        <c:auto val="1"/>
        <c:lblAlgn val="ctr"/>
        <c:lblOffset val="100"/>
      </c:catAx>
      <c:valAx>
        <c:axId val="183644928"/>
        <c:scaling>
          <c:orientation val="minMax"/>
        </c:scaling>
        <c:delete val="1"/>
        <c:axPos val="l"/>
        <c:numFmt formatCode="General" sourceLinked="1"/>
        <c:majorTickMark val="none"/>
        <c:tickLblPos val="none"/>
        <c:crossAx val="18363494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0.46451491128727851</c:v>
                </c:pt>
                <c:pt idx="1">
                  <c:v>0.39633070680936161</c:v>
                </c:pt>
                <c:pt idx="2">
                  <c:v>0.43979337370858568</c:v>
                </c:pt>
                <c:pt idx="3">
                  <c:v>0.39595798431059714</c:v>
                </c:pt>
                <c:pt idx="4">
                  <c:v>0.37781032588795344</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0.17594473791141824</c:v>
                </c:pt>
                <c:pt idx="1">
                  <c:v>0.18991097922848671</c:v>
                </c:pt>
                <c:pt idx="2">
                  <c:v>0.16666666666666666</c:v>
                </c:pt>
                <c:pt idx="3">
                  <c:v>0.24227669576897246</c:v>
                </c:pt>
                <c:pt idx="4">
                  <c:v>0.31575886799767428</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2.6112759643916909E-2</c:v>
                </c:pt>
                <c:pt idx="2">
                  <c:v>2.106115836371001E-2</c:v>
                </c:pt>
                <c:pt idx="3">
                  <c:v>3.3411685695097379E-2</c:v>
                </c:pt>
                <c:pt idx="4">
                  <c:v>7.1913161465400291E-2</c:v>
                </c:pt>
              </c:numCache>
            </c:numRef>
          </c:val>
        </c:ser>
        <c:dLbls>
          <c:showVal val="1"/>
        </c:dLbls>
        <c:gapWidth val="100"/>
        <c:overlap val="-24"/>
        <c:axId val="183696000"/>
        <c:axId val="183849344"/>
      </c:barChart>
      <c:catAx>
        <c:axId val="1836960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83849344"/>
        <c:crosses val="autoZero"/>
        <c:auto val="1"/>
        <c:lblAlgn val="ctr"/>
        <c:lblOffset val="100"/>
      </c:catAx>
      <c:valAx>
        <c:axId val="183849344"/>
        <c:scaling>
          <c:orientation val="minMax"/>
        </c:scaling>
        <c:delete val="1"/>
        <c:axPos val="l"/>
        <c:numFmt formatCode="0%" sourceLinked="1"/>
        <c:majorTickMark val="none"/>
        <c:tickLblPos val="none"/>
        <c:crossAx val="1836960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35"/>
          <c:y val="2.2826797385620937E-2"/>
          <c:w val="0.47793265685325281"/>
          <c:h val="0.90437042483660113"/>
        </c:manualLayout>
      </c:layout>
      <c:barChart>
        <c:barDir val="bar"/>
        <c:grouping val="clustered"/>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showVal val="1"/>
        </c:dLbls>
        <c:gapWidth val="100"/>
        <c:axId val="2126592"/>
        <c:axId val="2128128"/>
      </c:barChart>
      <c:catAx>
        <c:axId val="2126592"/>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2128128"/>
        <c:crosses val="autoZero"/>
        <c:auto val="1"/>
        <c:lblAlgn val="ctr"/>
        <c:lblOffset val="100"/>
      </c:catAx>
      <c:valAx>
        <c:axId val="2128128"/>
        <c:scaling>
          <c:orientation val="minMax"/>
          <c:max val="25000"/>
          <c:min val="0"/>
        </c:scaling>
        <c:delete val="1"/>
        <c:axPos val="b"/>
        <c:numFmt formatCode="General" sourceLinked="1"/>
        <c:tickLblPos val="none"/>
        <c:crossAx val="21265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axId val="157401088"/>
        <c:axId val="157402624"/>
      </c:areaChart>
      <c:catAx>
        <c:axId val="15740108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7402624"/>
        <c:crosses val="autoZero"/>
        <c:auto val="1"/>
        <c:lblAlgn val="ctr"/>
        <c:lblOffset val="100"/>
      </c:catAx>
      <c:valAx>
        <c:axId val="15740262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7401088"/>
        <c:crosses val="autoZero"/>
        <c:crossBetween val="midCat"/>
        <c:majorUnit val="3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plotArea>
      <c:layout>
        <c:manualLayout>
          <c:layoutTarget val="inner"/>
          <c:xMode val="edge"/>
          <c:yMode val="edge"/>
          <c:x val="3.0555555555555561E-2"/>
          <c:y val="8.1157407407407428E-2"/>
          <c:w val="0.93888888888888911"/>
          <c:h val="0.67492910506844805"/>
        </c:manualLayout>
      </c:layout>
      <c:lineChart>
        <c:grouping val="standard"/>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er>
        <c:dLbls>
          <c:showVal val="1"/>
        </c:dLbls>
        <c:marker val="1"/>
        <c:axId val="157336704"/>
        <c:axId val="157338240"/>
      </c:lineChart>
      <c:catAx>
        <c:axId val="15733670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57338240"/>
        <c:crosses val="autoZero"/>
        <c:auto val="1"/>
        <c:lblAlgn val="ctr"/>
        <c:lblOffset val="100"/>
      </c:catAx>
      <c:valAx>
        <c:axId val="157338240"/>
        <c:scaling>
          <c:orientation val="minMax"/>
        </c:scaling>
        <c:delete val="1"/>
        <c:axPos val="l"/>
        <c:numFmt formatCode="General" sourceLinked="1"/>
        <c:tickLblPos val="none"/>
        <c:crossAx val="1573367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Val val="1"/>
        </c:dLbls>
        <c:axId val="157416832"/>
        <c:axId val="162931840"/>
      </c:barChart>
      <c:catAx>
        <c:axId val="157416832"/>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62931840"/>
        <c:crosses val="autoZero"/>
        <c:auto val="1"/>
        <c:lblAlgn val="ctr"/>
        <c:lblOffset val="100"/>
      </c:catAx>
      <c:valAx>
        <c:axId val="162931840"/>
        <c:scaling>
          <c:orientation val="minMax"/>
        </c:scaling>
        <c:delete val="1"/>
        <c:axPos val="l"/>
        <c:numFmt formatCode="General" sourceLinked="1"/>
        <c:tickLblPos val="none"/>
        <c:crossAx val="157416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showVal val="1"/>
        </c:dLbls>
        <c:gapWidth val="100"/>
        <c:overlap val="-24"/>
        <c:axId val="157386624"/>
        <c:axId val="157388160"/>
      </c:barChart>
      <c:catAx>
        <c:axId val="15738662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57388160"/>
        <c:crosses val="autoZero"/>
        <c:auto val="1"/>
        <c:lblAlgn val="ctr"/>
        <c:lblOffset val="100"/>
      </c:catAx>
      <c:valAx>
        <c:axId val="157388160"/>
        <c:scaling>
          <c:orientation val="minMax"/>
        </c:scaling>
        <c:delete val="1"/>
        <c:axPos val="l"/>
        <c:numFmt formatCode="General" sourceLinked="1"/>
        <c:majorTickMark val="none"/>
        <c:tickLblPos val="none"/>
        <c:crossAx val="15738662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0.7248436611711202</c:v>
                </c:pt>
                <c:pt idx="1">
                  <c:v>0.74844398340248963</c:v>
                </c:pt>
                <c:pt idx="2">
                  <c:v>0.82684165961050005</c:v>
                </c:pt>
                <c:pt idx="3">
                  <c:v>0.76831935836675169</c:v>
                </c:pt>
                <c:pt idx="4">
                  <c:v>0.75519320973866433</c:v>
                </c:pt>
              </c:numCache>
            </c:numRef>
          </c:val>
        </c:ser>
        <c:dLbls>
          <c:showVal val="1"/>
        </c:dLbls>
        <c:gapWidth val="100"/>
        <c:overlap val="-24"/>
        <c:axId val="168180736"/>
        <c:axId val="168219392"/>
      </c:barChart>
      <c:catAx>
        <c:axId val="1681807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8219392"/>
        <c:crosses val="autoZero"/>
        <c:auto val="1"/>
        <c:lblAlgn val="ctr"/>
        <c:lblOffset val="100"/>
      </c:catAx>
      <c:valAx>
        <c:axId val="168219392"/>
        <c:scaling>
          <c:orientation val="minMax"/>
        </c:scaling>
        <c:delete val="1"/>
        <c:axPos val="l"/>
        <c:numFmt formatCode="0%" sourceLinked="1"/>
        <c:majorTickMark val="none"/>
        <c:tickLblPos val="none"/>
        <c:crossAx val="16818073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34E-2"/>
                </c:manualLayout>
              </c:layout>
              <c:dLblPos val="r"/>
              <c:showVal val="1"/>
              <c:extLst>
                <c:ext xmlns:c15="http://schemas.microsoft.com/office/drawing/2012/chart" uri="{CE6537A1-D6FC-4f65-9D91-7224C49458BB}"/>
              </c:extLst>
            </c:dLbl>
            <c:dLbl>
              <c:idx val="4"/>
              <c:layout>
                <c:manualLayout>
                  <c:x val="-3.9880188275566983E-2"/>
                  <c:y val="2.7065835520560015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er>
        <c:dLbls>
          <c:showVal val="1"/>
        </c:dLbls>
        <c:marker val="1"/>
        <c:axId val="160670848"/>
        <c:axId val="160672384"/>
      </c:lineChart>
      <c:catAx>
        <c:axId val="16067084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60672384"/>
        <c:crosses val="autoZero"/>
        <c:auto val="1"/>
        <c:lblAlgn val="ctr"/>
        <c:lblOffset val="100"/>
      </c:catAx>
      <c:valAx>
        <c:axId val="160672384"/>
        <c:scaling>
          <c:orientation val="minMax"/>
        </c:scaling>
        <c:delete val="1"/>
        <c:axPos val="l"/>
        <c:numFmt formatCode="General" sourceLinked="1"/>
        <c:majorTickMark val="none"/>
        <c:tickLblPos val="none"/>
        <c:crossAx val="160670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axId val="168201600"/>
        <c:axId val="163009664"/>
      </c:areaChart>
      <c:catAx>
        <c:axId val="168201600"/>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3009664"/>
        <c:crosses val="autoZero"/>
        <c:auto val="1"/>
        <c:lblAlgn val="ctr"/>
        <c:lblOffset val="100"/>
      </c:catAx>
      <c:valAx>
        <c:axId val="163009664"/>
        <c:scaling>
          <c:orientation val="minMax"/>
          <c:max val="10028"/>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8201600"/>
        <c:crosses val="autoZero"/>
        <c:crossBetween val="midCat"/>
        <c:majorUnit val="2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axId val="164104064"/>
        <c:axId val="164105600"/>
      </c:areaChart>
      <c:catAx>
        <c:axId val="1641040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4105600"/>
        <c:crosses val="autoZero"/>
        <c:auto val="1"/>
        <c:lblAlgn val="ctr"/>
        <c:lblOffset val="100"/>
      </c:catAx>
      <c:valAx>
        <c:axId val="164105600"/>
        <c:scaling>
          <c:orientation val="minMax"/>
          <c:max val="3500"/>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64104064"/>
        <c:crosses val="autoZero"/>
        <c:crossBetween val="midCat"/>
        <c:majorUnit val="1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8A13-48D6-4AD4-984E-665AC1B2E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16795</Words>
  <Characters>95734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Ермакова Е.С.</cp:lastModifiedBy>
  <cp:revision>2</cp:revision>
  <dcterms:created xsi:type="dcterms:W3CDTF">2019-03-20T06:11:00Z</dcterms:created>
  <dcterms:modified xsi:type="dcterms:W3CDTF">2019-03-20T06:11:00Z</dcterms:modified>
</cp:coreProperties>
</file>